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C18B7" w14:textId="5126336F" w:rsidR="00A718D0" w:rsidRDefault="0079261D">
      <w:pPr>
        <w:spacing w:after="157"/>
        <w:ind w:left="52"/>
        <w:jc w:val="center"/>
      </w:pPr>
      <w:r>
        <w:rPr>
          <w:rFonts w:ascii="Century Gothic" w:eastAsia="Century Gothic" w:hAnsi="Century Gothic" w:cs="Century Gothic"/>
          <w:b/>
          <w:sz w:val="18"/>
        </w:rPr>
        <w:t xml:space="preserve"> </w:t>
      </w:r>
    </w:p>
    <w:p w14:paraId="502CD27C" w14:textId="05913E9E" w:rsidR="00A718D0" w:rsidRPr="001905E0" w:rsidRDefault="0079261D">
      <w:pPr>
        <w:spacing w:after="30"/>
        <w:ind w:left="8989"/>
        <w:rPr>
          <w:u w:val="single"/>
        </w:rPr>
      </w:pPr>
      <w:r w:rsidRPr="001905E0">
        <w:rPr>
          <w:rFonts w:ascii="Century Gothic" w:eastAsia="Century Gothic" w:hAnsi="Century Gothic" w:cs="Century Gothic"/>
          <w:b/>
          <w:sz w:val="32"/>
          <w:u w:val="single"/>
        </w:rPr>
        <w:t xml:space="preserve">Progression of Skills </w:t>
      </w:r>
    </w:p>
    <w:p w14:paraId="6293CD1D" w14:textId="44C2FCF4" w:rsidR="00A718D0" w:rsidRPr="001905E0" w:rsidRDefault="0079261D">
      <w:pPr>
        <w:spacing w:after="227"/>
        <w:ind w:right="3"/>
        <w:jc w:val="center"/>
        <w:rPr>
          <w:u w:val="single"/>
        </w:rPr>
      </w:pPr>
      <w:r w:rsidRPr="001905E0">
        <w:rPr>
          <w:rFonts w:ascii="Century Gothic" w:eastAsia="Century Gothic" w:hAnsi="Century Gothic" w:cs="Century Gothic"/>
          <w:b/>
          <w:sz w:val="32"/>
          <w:u w:val="single"/>
        </w:rPr>
        <w:t xml:space="preserve">In Music </w:t>
      </w:r>
      <w:r w:rsidR="00066279">
        <w:rPr>
          <w:rFonts w:ascii="Century Gothic" w:eastAsia="Century Gothic" w:hAnsi="Century Gothic" w:cs="Century Gothic"/>
          <w:b/>
          <w:sz w:val="32"/>
          <w:u w:val="single"/>
        </w:rPr>
        <w:t>EYFS</w:t>
      </w:r>
      <w:bookmarkStart w:id="0" w:name="_GoBack"/>
      <w:bookmarkEnd w:id="0"/>
      <w:r w:rsidR="001905E0" w:rsidRPr="001905E0">
        <w:rPr>
          <w:rFonts w:ascii="Century Gothic" w:eastAsia="Century Gothic" w:hAnsi="Century Gothic" w:cs="Century Gothic"/>
          <w:b/>
          <w:sz w:val="32"/>
          <w:u w:val="single"/>
        </w:rPr>
        <w:t>-Y6</w:t>
      </w:r>
    </w:p>
    <w:p w14:paraId="5B30CB38" w14:textId="77777777" w:rsidR="00A718D0" w:rsidRDefault="0079261D">
      <w:pPr>
        <w:spacing w:after="0"/>
        <w:ind w:left="91"/>
        <w:jc w:val="center"/>
      </w:pPr>
      <w:r>
        <w:rPr>
          <w:rFonts w:ascii="Century Gothic" w:eastAsia="Century Gothic" w:hAnsi="Century Gothic" w:cs="Century Gothic"/>
          <w:b/>
          <w:sz w:val="32"/>
        </w:rPr>
        <w:t xml:space="preserve"> </w:t>
      </w:r>
    </w:p>
    <w:tbl>
      <w:tblPr>
        <w:tblStyle w:val="TableGrid"/>
        <w:tblW w:w="22807" w:type="dxa"/>
        <w:tblInd w:w="-982" w:type="dxa"/>
        <w:tblCellMar>
          <w:top w:w="50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042"/>
        <w:gridCol w:w="4464"/>
        <w:gridCol w:w="5103"/>
        <w:gridCol w:w="5670"/>
        <w:gridCol w:w="5528"/>
      </w:tblGrid>
      <w:tr w:rsidR="00630232" w14:paraId="70D703E5" w14:textId="77777777" w:rsidTr="00630232">
        <w:trPr>
          <w:trHeight w:val="49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FC95" w14:textId="77777777" w:rsidR="00630232" w:rsidRDefault="00630232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C7F" w14:textId="09DA1A07" w:rsidR="00630232" w:rsidRDefault="00AC4D72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Foundation Stage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6C8" w14:textId="04FD35CE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Year 1 and 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BACD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Year 3 and 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23A3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Year 5 and 6 </w:t>
            </w:r>
          </w:p>
        </w:tc>
      </w:tr>
      <w:tr w:rsidR="00630232" w14:paraId="3B4374DD" w14:textId="77777777" w:rsidTr="00630232">
        <w:trPr>
          <w:trHeight w:val="24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6AD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Singing songs with control and using the voice expressively.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FC0E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To find a singing voice and use their voice confidently.</w:t>
            </w:r>
          </w:p>
          <w:p w14:paraId="030C4BCD" w14:textId="2C2F7438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awareness of other performances. </w:t>
            </w:r>
          </w:p>
          <w:p w14:paraId="7611E2A2" w14:textId="654BCF2C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Sing a melody accurately at their own pitch.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91B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a melody accurately at their own pitch. </w:t>
            </w:r>
          </w:p>
          <w:p w14:paraId="5DD2F8E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 sense of awareness of pulse and control of rhythm. </w:t>
            </w:r>
          </w:p>
          <w:p w14:paraId="01A3D2A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phrase lengths and know when to breathe. </w:t>
            </w:r>
          </w:p>
          <w:p w14:paraId="04D5C3AA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expressively. </w:t>
            </w:r>
          </w:p>
          <w:p w14:paraId="17C0068F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Follow pitch movements with their hands and use high, low and middle voices. </w:t>
            </w:r>
          </w:p>
          <w:p w14:paraId="3CC86AF5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6" w:line="241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Begin to sing with control of pitch (e.g. following the shape of the melody). </w:t>
            </w:r>
          </w:p>
          <w:p w14:paraId="766FC05F" w14:textId="6E62292F" w:rsidR="00630232" w:rsidRPr="0036424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an awareness of other performers. </w:t>
            </w:r>
          </w:p>
          <w:p w14:paraId="1C422CAB" w14:textId="5354C754" w:rsidR="00630232" w:rsidRPr="001905E0" w:rsidRDefault="00630232">
            <w:pPr>
              <w:ind w:left="442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6CF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confidence using a wider vocal range. </w:t>
            </w:r>
          </w:p>
          <w:p w14:paraId="0B393F9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in tune. </w:t>
            </w:r>
          </w:p>
          <w:p w14:paraId="2E48262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awareness of pulse and control of rhythm. </w:t>
            </w:r>
          </w:p>
          <w:p w14:paraId="20EC2113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simple structures.  (Phrases). </w:t>
            </w:r>
          </w:p>
          <w:p w14:paraId="1DBDA242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expressively with awareness and control at the expressive elements. E.g. timbre, tempo, dynamics. </w:t>
            </w:r>
          </w:p>
          <w:p w14:paraId="0F0674FA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and create different vocal effects. </w:t>
            </w:r>
          </w:p>
          <w:p w14:paraId="05C25AB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Understand how mouth shapes can affect voice sounds. </w:t>
            </w:r>
          </w:p>
          <w:p w14:paraId="0C1FB5D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Internalise sounds by singing parts of a song ‘in their heads.’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CC66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with increasing control of breathing, posture and sound projection. </w:t>
            </w:r>
          </w:p>
          <w:p w14:paraId="7C4424B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in tune and with an awareness of other parts. </w:t>
            </w:r>
          </w:p>
          <w:p w14:paraId="5D4275F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phrases through breathing in appropriate places. </w:t>
            </w:r>
          </w:p>
          <w:p w14:paraId="59B5A3E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expression and rehearse with others. </w:t>
            </w:r>
          </w:p>
          <w:p w14:paraId="285DE72E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a round in two parts and identify the melodic phrases and how they fit together. </w:t>
            </w:r>
          </w:p>
          <w:p w14:paraId="357A98C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confidently as a class, in small groups and alone, and begin to have an awareness of improvisation with the voice. </w:t>
            </w:r>
          </w:p>
        </w:tc>
      </w:tr>
      <w:tr w:rsidR="00630232" w14:paraId="0B73A933" w14:textId="77777777" w:rsidTr="00630232">
        <w:trPr>
          <w:trHeight w:val="184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E13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Listening, Memory and Movement.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910" w14:textId="77777777" w:rsidR="00630232" w:rsidRDefault="00AC4D72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Remember short songs and sounds.</w:t>
            </w:r>
          </w:p>
          <w:p w14:paraId="501E53DA" w14:textId="77777777" w:rsidR="00AC4D72" w:rsidRDefault="00AC4D72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Repeat patterns of sounds.</w:t>
            </w:r>
          </w:p>
          <w:p w14:paraId="06A640CC" w14:textId="546A330A" w:rsidR="00AC4D72" w:rsidRPr="001905E0" w:rsidRDefault="00AC4D72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Responds physically when performing music.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85F0" w14:textId="2730652D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Recall and remember short songs and sequences and patterns of sounds. </w:t>
            </w:r>
          </w:p>
          <w:p w14:paraId="07140329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Respond physically when performing, composing and appraising music. </w:t>
            </w:r>
          </w:p>
          <w:p w14:paraId="25C9ED8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sound sources. </w:t>
            </w:r>
          </w:p>
          <w:p w14:paraId="4EA9046B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well-defined musical features. </w:t>
            </w:r>
          </w:p>
          <w:p w14:paraId="451B4A32" w14:textId="28E37D9D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spacing w:after="15"/>
              <w:rPr>
                <w:color w:val="000000" w:themeColor="text1"/>
              </w:rPr>
            </w:pPr>
          </w:p>
          <w:p w14:paraId="42FA4B63" w14:textId="0C5062A1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EC0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melodic phrases and play them by ear. </w:t>
            </w:r>
          </w:p>
          <w:p w14:paraId="64ADCB4A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sequences of movements in response to sounds. </w:t>
            </w:r>
          </w:p>
          <w:p w14:paraId="7A5CD4A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 and chose different movements to describe animals. </w:t>
            </w:r>
          </w:p>
          <w:p w14:paraId="56573E1F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Demonstrate the ability to recognise the use of structure and expressive elements through dance. </w:t>
            </w:r>
          </w:p>
          <w:p w14:paraId="6BF7064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phrases that could be used as an introduction, interlude and ending.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60B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Internalise short melodies and play these on pitched percussion (play by ear). </w:t>
            </w:r>
          </w:p>
          <w:p w14:paraId="2E585EB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dances that reflect musical features. </w:t>
            </w:r>
          </w:p>
          <w:p w14:paraId="0F35682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moods and textures. </w:t>
            </w:r>
          </w:p>
          <w:p w14:paraId="0EEA187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how a mood is created by music and lyrics. </w:t>
            </w:r>
          </w:p>
          <w:p w14:paraId="45B9FEE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Listen to longer pieces of music and identify features. </w:t>
            </w:r>
          </w:p>
        </w:tc>
      </w:tr>
      <w:tr w:rsidR="00630232" w14:paraId="4311127C" w14:textId="77777777" w:rsidTr="00630232">
        <w:trPr>
          <w:trHeight w:val="180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CA7D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Controlling pulse and rhythm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EE2D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Understand fast and slow.</w:t>
            </w:r>
          </w:p>
          <w:p w14:paraId="69644378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Accompany a chant or song.</w:t>
            </w:r>
          </w:p>
          <w:p w14:paraId="1E6E1FCF" w14:textId="5CF484E5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Accompany a chant or song by clapping the rhythm.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09C1" w14:textId="33109698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the pulse in different pieces of music. </w:t>
            </w:r>
          </w:p>
          <w:p w14:paraId="3552242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the pulse and join in getting faster and slower together. </w:t>
            </w:r>
          </w:p>
          <w:p w14:paraId="2B40D8E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long and short sounds in music. </w:t>
            </w:r>
          </w:p>
          <w:p w14:paraId="71CF259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a rhythm to a given pulse. </w:t>
            </w:r>
          </w:p>
          <w:p w14:paraId="32E1C063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Begin to internalise and create rhythmic patterns. </w:t>
            </w:r>
          </w:p>
          <w:p w14:paraId="199E682A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Accompany a chant or song by clapping or playing the pulse or rhythm. </w:t>
            </w:r>
          </w:p>
          <w:p w14:paraId="6D0ED0B2" w14:textId="3D338D13" w:rsidR="00630232" w:rsidRPr="001905E0" w:rsidRDefault="00630232" w:rsidP="0036424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3AC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rhythmic patterns. </w:t>
            </w:r>
          </w:p>
          <w:p w14:paraId="1C00660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a repeated pattern to a steady pulse. </w:t>
            </w:r>
          </w:p>
          <w:p w14:paraId="5656882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and recall rhythmic and melodic patterns. </w:t>
            </w:r>
          </w:p>
          <w:p w14:paraId="50B3600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repeated patterns used in a variety of music. (Ostinato).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7DB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speeds of pulse (tempo) by clapping and moving. </w:t>
            </w:r>
          </w:p>
          <w:p w14:paraId="5F1E2CB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Improvise rhythm patterns. </w:t>
            </w:r>
          </w:p>
          <w:p w14:paraId="23A66FE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an independent part keeping to a steady beat. </w:t>
            </w:r>
          </w:p>
          <w:p w14:paraId="431EC6D5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1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the metre of different songs through recognising the pattern of strong and weak beats. </w:t>
            </w:r>
          </w:p>
          <w:p w14:paraId="0EBEA6C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Subdivide the pulse while keeping to a steady beat. </w:t>
            </w:r>
          </w:p>
        </w:tc>
      </w:tr>
      <w:tr w:rsidR="00630232" w14:paraId="3863AEE6" w14:textId="77777777" w:rsidTr="00630232">
        <w:trPr>
          <w:trHeight w:val="4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F1FF" w14:textId="77777777" w:rsidR="00630232" w:rsidRDefault="00630232">
            <w:pPr>
              <w:spacing w:after="200" w:line="276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Exploring sounds, melody and accompaniment. </w:t>
            </w:r>
          </w:p>
          <w:p w14:paraId="7C6B3B49" w14:textId="638DD5ED" w:rsidR="00630232" w:rsidRDefault="00630232" w:rsidP="00966026">
            <w:pPr>
              <w:spacing w:after="219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38CE5109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B8A" w14:textId="77777777" w:rsidR="00AC4D72" w:rsidRPr="001905E0" w:rsidRDefault="00AC4D72" w:rsidP="00AC4D72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To explore different sound sources. </w:t>
            </w:r>
          </w:p>
          <w:p w14:paraId="3EA21881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Make sounds using classroom instruments.</w:t>
            </w:r>
          </w:p>
          <w:p w14:paraId="4D2A258F" w14:textId="6284C8C1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Identify and name classroom instruments.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176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Make sounds and recognise how they can give a message. </w:t>
            </w:r>
          </w:p>
          <w:p w14:paraId="2651A45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and name classroom instruments. </w:t>
            </w:r>
          </w:p>
          <w:p w14:paraId="251B4F9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and chose sounds in response to a given stimulus. </w:t>
            </w:r>
          </w:p>
          <w:p w14:paraId="23CA0CF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how sounds can be changed. </w:t>
            </w:r>
          </w:p>
          <w:p w14:paraId="1960D5F3" w14:textId="5B8D590F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Change sounds to reflect different stimuli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9C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ways sounds are used to accompany a song. </w:t>
            </w:r>
          </w:p>
          <w:p w14:paraId="1AD9CC53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Analyse and comment on how sounds are used to create different moods. </w:t>
            </w:r>
          </w:p>
          <w:p w14:paraId="308042A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 and perform different types of accompaniment. </w:t>
            </w:r>
          </w:p>
          <w:p w14:paraId="4388CFF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 and select different melodic patterns. </w:t>
            </w:r>
          </w:p>
          <w:p w14:paraId="729FEAE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and explore different combinations of pitch sounds.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9DA" w14:textId="5EC8DD76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S</w:t>
            </w: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kills development for this element are to be found within ‘Control of instruments’ and ‘Composition’. </w:t>
            </w:r>
          </w:p>
        </w:tc>
      </w:tr>
      <w:tr w:rsidR="00630232" w:rsidRPr="001905E0" w14:paraId="7BA58324" w14:textId="77777777" w:rsidTr="00630232">
        <w:trPr>
          <w:trHeight w:val="130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D63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Control of instruments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3954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Show an awareness of how instruments are played. </w:t>
            </w:r>
          </w:p>
          <w:p w14:paraId="14D7EBBB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Play untuned instruments.</w:t>
            </w:r>
          </w:p>
          <w:p w14:paraId="5A6333A3" w14:textId="08D819F2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Play untuned instruments with control.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505" w14:textId="64EFB0EC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Play instruments in different ways and create sound effects. </w:t>
            </w:r>
          </w:p>
          <w:p w14:paraId="2A51836E" w14:textId="5A44AD8B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Handle and play </w:t>
            </w:r>
            <w:r w:rsidR="00AC4D72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untuned and some tuned </w:t>
            </w: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instruments with control. </w:t>
            </w:r>
          </w:p>
          <w:p w14:paraId="142BD8C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groups of instruments.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8A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melodic phrases and play them by ear. </w:t>
            </w:r>
          </w:p>
          <w:p w14:paraId="44A76206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Select instruments to describe visual images. </w:t>
            </w:r>
          </w:p>
          <w:p w14:paraId="65B2B2D9" w14:textId="77777777" w:rsidR="00AC4D72" w:rsidRPr="00AC4D72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Choose instruments on the basis of internalised sounds.</w:t>
            </w:r>
          </w:p>
          <w:p w14:paraId="64685D9D" w14:textId="4701F889" w:rsidR="00630232" w:rsidRPr="001905E0" w:rsidRDefault="00AC4D7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Play tuned and untuned instruments with control.</w:t>
            </w:r>
            <w:r w:rsidR="00630232"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3D4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and control different ways percussion instruments make sounds. </w:t>
            </w:r>
          </w:p>
          <w:p w14:paraId="2627C68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Play accompaniments with control and accuracy. </w:t>
            </w:r>
          </w:p>
          <w:p w14:paraId="5EF8EF6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different effects using combinations of pitched sounds. </w:t>
            </w:r>
          </w:p>
          <w:p w14:paraId="43902DA5" w14:textId="0027598C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Use ICT to change and manipulate sounds. </w:t>
            </w:r>
          </w:p>
          <w:p w14:paraId="0F06317F" w14:textId="7456E722" w:rsidR="00630232" w:rsidRPr="001905E0" w:rsidRDefault="00630232" w:rsidP="001905E0">
            <w:pPr>
              <w:rPr>
                <w:color w:val="000000" w:themeColor="text1"/>
              </w:rPr>
            </w:pPr>
          </w:p>
        </w:tc>
      </w:tr>
      <w:tr w:rsidR="00630232" w:rsidRPr="001905E0" w14:paraId="4AE9FEB0" w14:textId="77777777" w:rsidTr="00630232">
        <w:trPr>
          <w:trHeight w:val="3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EA27" w14:textId="1EB383F8" w:rsidR="00630232" w:rsidRPr="001905E0" w:rsidRDefault="00630232">
            <w:pPr>
              <w:rPr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br/>
            </w: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>Compositio</w:t>
            </w: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>n</w:t>
            </w: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5B1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To explore different sound sources.</w:t>
            </w:r>
          </w:p>
          <w:p w14:paraId="3BA6BE06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Make sounds using classroom instruments.</w:t>
            </w:r>
          </w:p>
          <w:p w14:paraId="41DBBEB0" w14:textId="1FBA276E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>Contribute to a creation of a class composition.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8734" w14:textId="2AC0CF41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Contribute to the creation of a class composition. </w:t>
            </w:r>
          </w:p>
          <w:p w14:paraId="17CA8FBD" w14:textId="572149D9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>Basic skills developments for composition in KS1 are to be found within ‘Exploring sounds.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’</w:t>
            </w: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01D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Create textures by combining sounds in different ways. </w:t>
            </w:r>
          </w:p>
          <w:p w14:paraId="7BC7F662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music that describes contrasting moods/emotions. </w:t>
            </w:r>
          </w:p>
          <w:p w14:paraId="4143FBA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Improvise simple tunes based on the pentatonic scale. </w:t>
            </w:r>
          </w:p>
          <w:p w14:paraId="681AC8E1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Compose music in pairs and make improvements to their own work. </w:t>
            </w:r>
          </w:p>
          <w:p w14:paraId="66993FF2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an accompaniment to a known song. </w:t>
            </w:r>
          </w:p>
          <w:p w14:paraId="7A722EC8" w14:textId="22BA4C66" w:rsidR="00630232" w:rsidRPr="0036424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Create descriptive music in pairs or small groups.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9CBB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Identify different starting points or composing music. </w:t>
            </w:r>
          </w:p>
          <w:p w14:paraId="197E5EF8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Explore, select combine and exploit a range of different sounds to compose a soundscape. </w:t>
            </w:r>
          </w:p>
          <w:p w14:paraId="200E09F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Write lyrics to a known song. </w:t>
            </w:r>
          </w:p>
          <w:p w14:paraId="55A01EB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Compose a short song to own lyrics based on everyday phrases. </w:t>
            </w:r>
          </w:p>
          <w:p w14:paraId="1C4F45B9" w14:textId="77777777" w:rsidR="00630232" w:rsidRPr="00966026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Compose music individually or in pairs using a range of stimuli and developing their musical ideas into a completed composition. </w:t>
            </w:r>
          </w:p>
          <w:p w14:paraId="36BE5535" w14:textId="77777777" w:rsidR="00630232" w:rsidRDefault="00630232" w:rsidP="00966026">
            <w:p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</w:p>
          <w:p w14:paraId="7AC74D36" w14:textId="28328FAB" w:rsidR="00630232" w:rsidRPr="001905E0" w:rsidRDefault="00630232" w:rsidP="00966026">
            <w:pPr>
              <w:rPr>
                <w:color w:val="000000" w:themeColor="text1"/>
              </w:rPr>
            </w:pPr>
          </w:p>
        </w:tc>
      </w:tr>
      <w:tr w:rsidR="00630232" w:rsidRPr="001905E0" w14:paraId="379AE849" w14:textId="77777777" w:rsidTr="00630232">
        <w:trPr>
          <w:trHeight w:val="136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A48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lastRenderedPageBreak/>
              <w:t xml:space="preserve">Reading and writing notation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C813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Use long and short sounds.</w:t>
            </w:r>
          </w:p>
          <w:p w14:paraId="1C56F6AB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Create long and short sounds.</w:t>
            </w:r>
          </w:p>
          <w:p w14:paraId="2B152E8C" w14:textId="4745D815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Create long and short sounds using classroom instruments.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7A565" w14:textId="1D71A009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long and short sounds in response to symbols. </w:t>
            </w:r>
          </w:p>
          <w:p w14:paraId="13B0FA5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long and short sounds on instruments. </w:t>
            </w:r>
          </w:p>
          <w:p w14:paraId="0780D5F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Play and sing phrase from dot notation. </w:t>
            </w:r>
          </w:p>
          <w:p w14:paraId="749D2FF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Record their own ideas. </w:t>
            </w:r>
          </w:p>
          <w:p w14:paraId="4D45B1E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Make their own symbols as part of a class score. </w:t>
            </w:r>
          </w:p>
          <w:p w14:paraId="05C7CEE8" w14:textId="48ADE39D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94CC8" w14:textId="77777777" w:rsidR="00630232" w:rsidRPr="00364240" w:rsidRDefault="00630232" w:rsidP="0036424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7ED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using notation as a support. </w:t>
            </w:r>
          </w:p>
          <w:p w14:paraId="4385739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with staff notation as support. </w:t>
            </w:r>
          </w:p>
          <w:p w14:paraId="71B13DC0" w14:textId="71272157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</w:tr>
      <w:tr w:rsidR="00630232" w:rsidRPr="001905E0" w14:paraId="25197593" w14:textId="77777777" w:rsidTr="00630232">
        <w:trPr>
          <w:trHeight w:val="112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3F9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Performance skills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F88" w14:textId="44370398" w:rsidR="00630232" w:rsidRDefault="00AC4D72" w:rsidP="00364240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</w:t>
            </w:r>
            <w:r w:rsidR="00B051F9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in front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 of others. </w:t>
            </w:r>
          </w:p>
          <w:p w14:paraId="474BFB9C" w14:textId="77777777" w:rsidR="00B051F9" w:rsidRDefault="00B051F9" w:rsidP="00364240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Perform while showing an awareness of others.</w:t>
            </w:r>
          </w:p>
          <w:p w14:paraId="3F989F37" w14:textId="7F923027" w:rsidR="00B051F9" w:rsidRPr="00364240" w:rsidRDefault="00B051F9" w:rsidP="00364240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Perform and be a part of an audience.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DED" w14:textId="66A769F4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together and follow instructions that combine the musical elements.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81B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in different ways, exploring the way the performers are a musical resource. </w:t>
            </w:r>
          </w:p>
          <w:p w14:paraId="4D235077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with awareness of different parts. </w:t>
            </w:r>
          </w:p>
          <w:p w14:paraId="5ED2C8F5" w14:textId="197D610D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5624" w14:textId="244E510A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Present performances effectively with awareness of audience, venue and occasion. </w:t>
            </w:r>
          </w:p>
        </w:tc>
      </w:tr>
      <w:tr w:rsidR="00630232" w:rsidRPr="001905E0" w14:paraId="494591BB" w14:textId="77777777" w:rsidTr="00630232">
        <w:trPr>
          <w:trHeight w:val="7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61B7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Evaluating and appraising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E07D" w14:textId="481A917B" w:rsidR="00630232" w:rsidRPr="00C16466" w:rsidRDefault="00C16466" w:rsidP="00C16466">
            <w:pPr>
              <w:pStyle w:val="ListParagraph"/>
              <w:numPr>
                <w:ilvl w:val="0"/>
                <w:numId w:val="27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Understand importance of being part of an audience and praising others.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9719" w14:textId="5D20D832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Choose sounds and instruments carefully and make improvements to their own and others’ work.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9052" w14:textId="53B3DD9B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tabs>
                <w:tab w:val="center" w:pos="2744"/>
              </w:tabs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how music can reflect different intentions.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821" w14:textId="77777777" w:rsidR="00630232" w:rsidRPr="00116ED5" w:rsidRDefault="00630232" w:rsidP="00364240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color w:val="000000" w:themeColor="text1"/>
              </w:rPr>
            </w:pPr>
            <w:r w:rsidRPr="00364240">
              <w:rPr>
                <w:rFonts w:ascii="Arial" w:eastAsia="Arial" w:hAnsi="Arial" w:cs="Arial"/>
                <w:color w:val="000000" w:themeColor="text1"/>
                <w:sz w:val="18"/>
              </w:rPr>
              <w:tab/>
            </w: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Improve their work through analysis, evaluation and comparison. </w:t>
            </w:r>
          </w:p>
          <w:p w14:paraId="3CB36564" w14:textId="64ECE145" w:rsidR="00630232" w:rsidRPr="00364240" w:rsidRDefault="00630232" w:rsidP="00116ED5">
            <w:pPr>
              <w:pStyle w:val="ListParagraph"/>
              <w:tabs>
                <w:tab w:val="center" w:pos="3257"/>
              </w:tabs>
              <w:rPr>
                <w:color w:val="000000" w:themeColor="text1"/>
              </w:rPr>
            </w:pPr>
          </w:p>
        </w:tc>
      </w:tr>
      <w:tr w:rsidR="00630232" w:rsidRPr="001905E0" w14:paraId="041B2210" w14:textId="77777777" w:rsidTr="00630232">
        <w:trPr>
          <w:trHeight w:val="7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CDC8" w14:textId="0682B251" w:rsidR="00630232" w:rsidRPr="001905E0" w:rsidRDefault="00630232">
            <w:pP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>The History of Music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9A9C" w14:textId="122933A7" w:rsidR="00B051F9" w:rsidRPr="00116ED5" w:rsidRDefault="00B051F9" w:rsidP="00B051F9">
            <w:pPr>
              <w:pStyle w:val="NormalWeb"/>
              <w:numPr>
                <w:ilvl w:val="0"/>
                <w:numId w:val="2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 to music from a range of periods, genres, styles and traditions.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E481" w14:textId="7F3AEB94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Perform, listen to, review and evaluate music across a range of historical periods, genres, styles and traditions </w:t>
            </w:r>
          </w:p>
          <w:p w14:paraId="77F4B79A" w14:textId="41C1C52C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 Learn about the lives and works of the great composers and musicians </w:t>
            </w:r>
          </w:p>
          <w:p w14:paraId="75245934" w14:textId="77777777" w:rsidR="00630232" w:rsidRPr="00116ED5" w:rsidRDefault="00630232" w:rsidP="00116ED5">
            <w:pPr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6B82" w14:textId="77777777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Perform, listen to, review and evaluate music across a range of historical periods, genres, styles and traditions </w:t>
            </w:r>
          </w:p>
          <w:p w14:paraId="402A35DE" w14:textId="21DD6319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 Learn about the lives and works of the great composers and musicians </w:t>
            </w:r>
          </w:p>
          <w:p w14:paraId="0E7F2125" w14:textId="77777777" w:rsidR="00630232" w:rsidRPr="00116ED5" w:rsidRDefault="00630232" w:rsidP="00116ED5">
            <w:pPr>
              <w:tabs>
                <w:tab w:val="center" w:pos="2744"/>
              </w:tabs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8722" w14:textId="77777777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Perform, listen to, review and evaluate music across a range of historical periods, genres, styles and traditions </w:t>
            </w:r>
          </w:p>
          <w:p w14:paraId="6F132619" w14:textId="77777777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 Learn about the lives and works of the great composers and musicians </w:t>
            </w:r>
          </w:p>
          <w:p w14:paraId="3E2748A8" w14:textId="77777777" w:rsidR="00630232" w:rsidRPr="00364240" w:rsidRDefault="00630232" w:rsidP="00116ED5">
            <w:pPr>
              <w:pStyle w:val="ListParagraph"/>
              <w:tabs>
                <w:tab w:val="center" w:pos="3257"/>
              </w:tabs>
              <w:rPr>
                <w:rFonts w:ascii="Arial" w:eastAsia="Arial" w:hAnsi="Arial" w:cs="Arial"/>
                <w:color w:val="000000" w:themeColor="text1"/>
                <w:sz w:val="18"/>
              </w:rPr>
            </w:pPr>
          </w:p>
        </w:tc>
      </w:tr>
      <w:tr w:rsidR="00630232" w:rsidRPr="001905E0" w14:paraId="60240C9F" w14:textId="77777777" w:rsidTr="00630232">
        <w:trPr>
          <w:trHeight w:val="7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CD1" w14:textId="6AF276F2" w:rsidR="00630232" w:rsidRDefault="00630232">
            <w:pP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Appreciating and Understanding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7B90" w14:textId="77C621AE" w:rsidR="00C16466" w:rsidRPr="00E75F91" w:rsidRDefault="00C16466" w:rsidP="00C16466">
            <w:pPr>
              <w:pStyle w:val="NormalWeb"/>
              <w:numPr>
                <w:ilvl w:val="0"/>
                <w:numId w:val="26"/>
              </w:numPr>
              <w:rPr>
                <w:rFonts w:ascii="Century Gothic" w:hAnsi="Century Gothic"/>
                <w:sz w:val="18"/>
                <w:szCs w:val="21"/>
              </w:rPr>
            </w:pPr>
            <w:r>
              <w:rPr>
                <w:rFonts w:ascii="Century Gothic" w:hAnsi="Century Gothic"/>
                <w:sz w:val="18"/>
                <w:szCs w:val="21"/>
              </w:rPr>
              <w:t>Listen to live and recorded music.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3D46" w14:textId="6B74004D" w:rsidR="00630232" w:rsidRPr="00E75F91" w:rsidRDefault="00630232" w:rsidP="00E75F91">
            <w:pPr>
              <w:pStyle w:val="NormalWeb"/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sym w:font="Symbol" w:char="F0B7"/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Listen to live and recorded music from a wide range of influences, responding appropriately to the context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CD90" w14:textId="16C24398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Listen to live and recorded music from a wide range of influences, responding appropriately to the context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</w:t>
            </w:r>
          </w:p>
          <w:p w14:paraId="33A7D0AD" w14:textId="35A7E567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Discuss how the elements of music are used in pieces from different periods, styles and cultures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</w:t>
            </w:r>
          </w:p>
          <w:p w14:paraId="612E56C2" w14:textId="77777777" w:rsidR="00630232" w:rsidRPr="00E75F91" w:rsidRDefault="00630232" w:rsidP="00E75F91">
            <w:pPr>
              <w:pStyle w:val="NormalWeb"/>
              <w:ind w:left="360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20EB" w14:textId="4B9B1004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Listen with increased concentration to live and recorded music from different traditions, genres, styles and times, responding appropriately to the context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</w:t>
            </w:r>
          </w:p>
          <w:p w14:paraId="49C33062" w14:textId="76EF0B8D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Share opinions about music and be willing to justify these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</w:p>
        </w:tc>
      </w:tr>
    </w:tbl>
    <w:p w14:paraId="7D63F77B" w14:textId="7A6AF2B3" w:rsidR="001576C0" w:rsidRPr="001576C0" w:rsidRDefault="001576C0" w:rsidP="001576C0">
      <w:pPr>
        <w:spacing w:after="0"/>
        <w:jc w:val="both"/>
        <w:rPr>
          <w:rFonts w:ascii="Century Gothic" w:eastAsia="Century Gothic" w:hAnsi="Century Gothic" w:cs="Century Gothic"/>
          <w:b/>
          <w:color w:val="000000" w:themeColor="text1"/>
          <w:sz w:val="32"/>
        </w:rPr>
      </w:pPr>
    </w:p>
    <w:sectPr w:rsidR="001576C0" w:rsidRPr="001576C0">
      <w:pgSz w:w="23813" w:h="16841" w:orient="landscape"/>
      <w:pgMar w:top="571" w:right="1440" w:bottom="10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64B"/>
    <w:multiLevelType w:val="multilevel"/>
    <w:tmpl w:val="5270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46AA"/>
    <w:multiLevelType w:val="hybridMultilevel"/>
    <w:tmpl w:val="5580927E"/>
    <w:lvl w:ilvl="0" w:tplc="55586A4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4E768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AABEC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EC857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E68F1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3EF0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5AC61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2117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9C9ED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D3F01"/>
    <w:multiLevelType w:val="hybridMultilevel"/>
    <w:tmpl w:val="8FA2D54E"/>
    <w:lvl w:ilvl="0" w:tplc="C50A9936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F29CD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DC1A1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72922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16E41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E532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406F9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725F9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0AC6D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485437"/>
    <w:multiLevelType w:val="multilevel"/>
    <w:tmpl w:val="EDD8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D40FB"/>
    <w:multiLevelType w:val="hybridMultilevel"/>
    <w:tmpl w:val="22A467B8"/>
    <w:lvl w:ilvl="0" w:tplc="9CAE5A1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385B1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CE6E5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3E2FA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0E64D6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AA1C08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C6C0C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0A185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02E8F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37DBE"/>
    <w:multiLevelType w:val="hybridMultilevel"/>
    <w:tmpl w:val="87622EDA"/>
    <w:lvl w:ilvl="0" w:tplc="B7A6D2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08EF28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3E6898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67B3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20AE60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4FC84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B0EE3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D8569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C60AB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EE798D"/>
    <w:multiLevelType w:val="hybridMultilevel"/>
    <w:tmpl w:val="C854B3AC"/>
    <w:lvl w:ilvl="0" w:tplc="7AB861E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EA02F6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66AE2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FC0FD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1EEB5C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6C2E2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7ECC6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64F67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694D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F82BBC"/>
    <w:multiLevelType w:val="hybridMultilevel"/>
    <w:tmpl w:val="2D42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900EE"/>
    <w:multiLevelType w:val="hybridMultilevel"/>
    <w:tmpl w:val="8C08B18A"/>
    <w:lvl w:ilvl="0" w:tplc="7F5415E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6C3E7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58DA8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C6DFD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CA71C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F26CF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32D3B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40B4A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20A61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A436D2"/>
    <w:multiLevelType w:val="hybridMultilevel"/>
    <w:tmpl w:val="B5ECB592"/>
    <w:lvl w:ilvl="0" w:tplc="34B46A4C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9C71DC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3C5B26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8AC4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9452A6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F8A13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4840D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F823C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0F47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6811DE"/>
    <w:multiLevelType w:val="hybridMultilevel"/>
    <w:tmpl w:val="650CDDC0"/>
    <w:lvl w:ilvl="0" w:tplc="9926B8A8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EE268C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541B3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00AAF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D67D0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34A96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6AA12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FA3B20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9065F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3B401F"/>
    <w:multiLevelType w:val="hybridMultilevel"/>
    <w:tmpl w:val="39CCA102"/>
    <w:lvl w:ilvl="0" w:tplc="40F2E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489C28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0AFC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38D46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F47DBA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8281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E403AA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CA989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526C36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942121"/>
    <w:multiLevelType w:val="hybridMultilevel"/>
    <w:tmpl w:val="57F6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29C1"/>
    <w:multiLevelType w:val="hybridMultilevel"/>
    <w:tmpl w:val="F5D6C910"/>
    <w:lvl w:ilvl="0" w:tplc="28A24066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E9B9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E82A3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7EC64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093B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876B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5A9C9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C8FD9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3A05C4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C709D3"/>
    <w:multiLevelType w:val="hybridMultilevel"/>
    <w:tmpl w:val="0922C280"/>
    <w:lvl w:ilvl="0" w:tplc="583A438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CD5D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6539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1C0C6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6E28AA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04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6B39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2E802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922B2A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6D1E39"/>
    <w:multiLevelType w:val="hybridMultilevel"/>
    <w:tmpl w:val="4CA83866"/>
    <w:lvl w:ilvl="0" w:tplc="E8C2D73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08C9D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C02B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9256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C4B35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92FEE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3C7F9C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2242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C8C04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6D3D2A"/>
    <w:multiLevelType w:val="hybridMultilevel"/>
    <w:tmpl w:val="883A7E94"/>
    <w:lvl w:ilvl="0" w:tplc="536CD63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66F61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C5D8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2658A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2AE06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F041A4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0FF6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F8817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3CC54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FC0FDD"/>
    <w:multiLevelType w:val="hybridMultilevel"/>
    <w:tmpl w:val="A67A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B3FCF"/>
    <w:multiLevelType w:val="multilevel"/>
    <w:tmpl w:val="6A5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06A0A"/>
    <w:multiLevelType w:val="hybridMultilevel"/>
    <w:tmpl w:val="C5144BE2"/>
    <w:lvl w:ilvl="0" w:tplc="8D824D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6C97C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B496B6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2498C2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19C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16818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8CC97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50F56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8A708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0B3DFE"/>
    <w:multiLevelType w:val="hybridMultilevel"/>
    <w:tmpl w:val="D7C64D2E"/>
    <w:lvl w:ilvl="0" w:tplc="68AAB8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EC999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6208B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65F6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A8AD1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8464A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2FB66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0CD4C0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5641A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D631DC"/>
    <w:multiLevelType w:val="hybridMultilevel"/>
    <w:tmpl w:val="EE0E2CA0"/>
    <w:lvl w:ilvl="0" w:tplc="7F94EB5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BC838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68810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8821D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9AC250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2E903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3E8CC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A2E5F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A6DF9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9261B6"/>
    <w:multiLevelType w:val="hybridMultilevel"/>
    <w:tmpl w:val="C26C62CA"/>
    <w:lvl w:ilvl="0" w:tplc="63F8A3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267CD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2808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82B76A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CB64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04AEE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A2E6D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1AC8E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EBB9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F20EE2"/>
    <w:multiLevelType w:val="hybridMultilevel"/>
    <w:tmpl w:val="6454873C"/>
    <w:lvl w:ilvl="0" w:tplc="753E2D1C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885A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F440A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9000D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E09D6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5AB446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801BE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D2508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60E67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9F08F0"/>
    <w:multiLevelType w:val="hybridMultilevel"/>
    <w:tmpl w:val="0966E8C6"/>
    <w:lvl w:ilvl="0" w:tplc="7C64964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A07DE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948E7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46208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7A5AE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4891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36967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74322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1C3106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4764C5"/>
    <w:multiLevelType w:val="hybridMultilevel"/>
    <w:tmpl w:val="3656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75ED3"/>
    <w:multiLevelType w:val="hybridMultilevel"/>
    <w:tmpl w:val="1E40DD2A"/>
    <w:lvl w:ilvl="0" w:tplc="44443EC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B02E6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F0215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9A7E9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4E6BC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40697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C6DDA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FC50A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F89F5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22"/>
  </w:num>
  <w:num w:numId="5">
    <w:abstractNumId w:val="11"/>
  </w:num>
  <w:num w:numId="6">
    <w:abstractNumId w:val="26"/>
  </w:num>
  <w:num w:numId="7">
    <w:abstractNumId w:val="2"/>
  </w:num>
  <w:num w:numId="8">
    <w:abstractNumId w:val="20"/>
  </w:num>
  <w:num w:numId="9">
    <w:abstractNumId w:val="24"/>
  </w:num>
  <w:num w:numId="10">
    <w:abstractNumId w:val="1"/>
  </w:num>
  <w:num w:numId="11">
    <w:abstractNumId w:val="6"/>
  </w:num>
  <w:num w:numId="12">
    <w:abstractNumId w:val="15"/>
  </w:num>
  <w:num w:numId="13">
    <w:abstractNumId w:val="5"/>
  </w:num>
  <w:num w:numId="14">
    <w:abstractNumId w:val="19"/>
  </w:num>
  <w:num w:numId="15">
    <w:abstractNumId w:val="4"/>
  </w:num>
  <w:num w:numId="16">
    <w:abstractNumId w:val="21"/>
  </w:num>
  <w:num w:numId="17">
    <w:abstractNumId w:val="13"/>
  </w:num>
  <w:num w:numId="18">
    <w:abstractNumId w:val="16"/>
  </w:num>
  <w:num w:numId="19">
    <w:abstractNumId w:val="14"/>
  </w:num>
  <w:num w:numId="20">
    <w:abstractNumId w:val="9"/>
  </w:num>
  <w:num w:numId="21">
    <w:abstractNumId w:val="7"/>
  </w:num>
  <w:num w:numId="22">
    <w:abstractNumId w:val="18"/>
  </w:num>
  <w:num w:numId="23">
    <w:abstractNumId w:val="3"/>
  </w:num>
  <w:num w:numId="24">
    <w:abstractNumId w:val="0"/>
  </w:num>
  <w:num w:numId="25">
    <w:abstractNumId w:val="12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0"/>
    <w:rsid w:val="00066279"/>
    <w:rsid w:val="00116ED5"/>
    <w:rsid w:val="001576C0"/>
    <w:rsid w:val="001905E0"/>
    <w:rsid w:val="00343437"/>
    <w:rsid w:val="00364240"/>
    <w:rsid w:val="00630232"/>
    <w:rsid w:val="0079261D"/>
    <w:rsid w:val="008C5A89"/>
    <w:rsid w:val="00966026"/>
    <w:rsid w:val="00A718D0"/>
    <w:rsid w:val="00AC4D72"/>
    <w:rsid w:val="00B051F9"/>
    <w:rsid w:val="00C16466"/>
    <w:rsid w:val="00D10C54"/>
    <w:rsid w:val="00E7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9F9"/>
  <w15:docId w15:val="{9BD1A29C-2312-4414-9495-E5F689E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42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Webb</dc:creator>
  <cp:keywords/>
  <cp:lastModifiedBy>bhoe</cp:lastModifiedBy>
  <cp:revision>2</cp:revision>
  <dcterms:created xsi:type="dcterms:W3CDTF">2021-01-18T13:16:00Z</dcterms:created>
  <dcterms:modified xsi:type="dcterms:W3CDTF">2021-01-18T13:16:00Z</dcterms:modified>
</cp:coreProperties>
</file>